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5F" w:rsidRPr="00396C5F" w:rsidRDefault="00396C5F" w:rsidP="00396C5F">
      <w:pPr>
        <w:rPr>
          <w:b/>
          <w:color w:val="FF0000"/>
          <w:sz w:val="32"/>
          <w:szCs w:val="32"/>
        </w:rPr>
      </w:pPr>
      <w:r w:rsidRPr="00396C5F">
        <w:rPr>
          <w:b/>
          <w:color w:val="FF0000"/>
          <w:sz w:val="32"/>
          <w:szCs w:val="32"/>
        </w:rPr>
        <w:t>HƯỚNG DẪN TRƯỜNG ĐĂNG KÝ HỌC SINH VÀO KỲ THI CẤP PHÒNG</w:t>
      </w:r>
    </w:p>
    <w:p w:rsidR="00396C5F" w:rsidRDefault="00396C5F" w:rsidP="00396C5F">
      <w:pPr>
        <w:rPr>
          <w:b/>
          <w:sz w:val="36"/>
          <w:szCs w:val="36"/>
        </w:rPr>
      </w:pPr>
      <w:r>
        <w:rPr>
          <w:b/>
          <w:sz w:val="36"/>
          <w:szCs w:val="36"/>
        </w:rPr>
        <w:t>Sau khi có danh sách giáo viên và danh sách học sinh :</w:t>
      </w:r>
    </w:p>
    <w:p w:rsidR="00396C5F" w:rsidRPr="00CD4CAE" w:rsidRDefault="00396C5F" w:rsidP="00E6032F">
      <w:pPr>
        <w:spacing w:after="0" w:line="240" w:lineRule="auto"/>
      </w:pPr>
      <w:r w:rsidRPr="00733F36">
        <w:rPr>
          <w:b/>
          <w:sz w:val="40"/>
          <w:szCs w:val="40"/>
          <w:u w:val="single"/>
        </w:rPr>
        <w:t>B1:</w:t>
      </w:r>
      <w:r w:rsidRPr="00CD4CAE">
        <w:t xml:space="preserve"> chọn 1 trình duyệt web để vào hệ thống có thể s</w:t>
      </w:r>
      <w:r>
        <w:t>ử</w:t>
      </w:r>
      <w:r w:rsidRPr="00CD4CAE">
        <w:t xml:space="preserve"> dụng GOOGLE CHROME hoặc MOZIlLA FIREFOX</w:t>
      </w:r>
    </w:p>
    <w:p w:rsidR="00396C5F" w:rsidRDefault="00396C5F" w:rsidP="00E6032F">
      <w:pPr>
        <w:spacing w:after="0" w:line="240" w:lineRule="auto"/>
        <w:rPr>
          <w:sz w:val="24"/>
          <w:szCs w:val="24"/>
        </w:rPr>
      </w:pPr>
      <w:r w:rsidRPr="00CD4CAE">
        <w:t xml:space="preserve">Gõ vào trình duyệt web địa chỉ : </w:t>
      </w:r>
      <w:r w:rsidRPr="00CD4CAE">
        <w:rPr>
          <w:color w:val="0070C0"/>
          <w:sz w:val="40"/>
          <w:szCs w:val="40"/>
        </w:rPr>
        <w:t>httt.hcm.edu.vn</w:t>
      </w:r>
      <w:r>
        <w:rPr>
          <w:color w:val="0070C0"/>
          <w:sz w:val="40"/>
          <w:szCs w:val="40"/>
        </w:rPr>
        <w:t xml:space="preserve"> </w:t>
      </w:r>
      <w:r w:rsidRPr="00CD4CAE">
        <w:rPr>
          <w:sz w:val="24"/>
          <w:szCs w:val="24"/>
        </w:rPr>
        <w:t>sau đó</w:t>
      </w:r>
      <w:r>
        <w:rPr>
          <w:sz w:val="24"/>
          <w:szCs w:val="24"/>
        </w:rPr>
        <w:t xml:space="preserve"> chọn cấp THCS hoặc cấp học tương ứng với trường.</w:t>
      </w:r>
    </w:p>
    <w:p w:rsidR="00396C5F" w:rsidRDefault="00396C5F" w:rsidP="00396C5F">
      <w:pPr>
        <w:rPr>
          <w:sz w:val="24"/>
          <w:szCs w:val="24"/>
        </w:rPr>
      </w:pPr>
      <w:r>
        <w:rPr>
          <w:noProof/>
          <w:sz w:val="24"/>
          <w:szCs w:val="24"/>
        </w:rPr>
        <w:drawing>
          <wp:inline distT="0" distB="0" distL="0" distR="0">
            <wp:extent cx="5524500" cy="23613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8654" cy="2363083"/>
                    </a:xfrm>
                    <a:prstGeom prst="rect">
                      <a:avLst/>
                    </a:prstGeom>
                    <a:noFill/>
                    <a:ln>
                      <a:noFill/>
                    </a:ln>
                  </pic:spPr>
                </pic:pic>
              </a:graphicData>
            </a:graphic>
          </wp:inline>
        </w:drawing>
      </w:r>
    </w:p>
    <w:p w:rsidR="00EC252A" w:rsidRDefault="00EC252A" w:rsidP="00EC252A">
      <w:r w:rsidRPr="00733F36">
        <w:rPr>
          <w:b/>
          <w:sz w:val="40"/>
          <w:szCs w:val="40"/>
          <w:u w:val="single"/>
        </w:rPr>
        <w:t>B2:</w:t>
      </w:r>
      <w:r w:rsidRPr="00733F36">
        <w:rPr>
          <w:sz w:val="24"/>
        </w:rPr>
        <w:t xml:space="preserve"> </w:t>
      </w:r>
      <w:r>
        <w:t xml:space="preserve">đăng nhập với tài khoản của trường (nếu không có tài khoản xin vui lòng liên hệ trung tâm thông tin và chương trình giáo dục 08.38291875 số đt trung tâm gặp Cường  hoặc 01688784765 gặp Cường  vui lòng gọi lúc 11h &gt; 12h trưa hoặc chiều lúc 17h &gt; 20h các ngày nghĩ còn ngày thường gọi giờ nào cũng được. Nếu không thấy bắt máy xin vui lòng gửi mail vào </w:t>
      </w:r>
      <w:hyperlink r:id="rId6" w:history="1">
        <w:r w:rsidRPr="00DB04DB">
          <w:rPr>
            <w:rStyle w:val="Hyperlink"/>
          </w:rPr>
          <w:t>vinhcuong@hcm.edu.vn</w:t>
        </w:r>
      </w:hyperlink>
      <w:r>
        <w:t xml:space="preserve"> hoặc </w:t>
      </w:r>
      <w:hyperlink r:id="rId7" w:history="1">
        <w:r w:rsidRPr="00DB04DB">
          <w:rPr>
            <w:rStyle w:val="Hyperlink"/>
          </w:rPr>
          <w:t>tttt_ctgd@hcm.edu.vn</w:t>
        </w:r>
      </w:hyperlink>
      <w:r>
        <w:t xml:space="preserve"> )</w:t>
      </w:r>
    </w:p>
    <w:p w:rsidR="001F5AFA" w:rsidRDefault="001F5AFA" w:rsidP="00EC252A">
      <w:r>
        <w:rPr>
          <w:noProof/>
        </w:rPr>
        <w:drawing>
          <wp:inline distT="0" distB="0" distL="0" distR="0">
            <wp:extent cx="5934075" cy="2733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733675"/>
                    </a:xfrm>
                    <a:prstGeom prst="rect">
                      <a:avLst/>
                    </a:prstGeom>
                    <a:noFill/>
                    <a:ln>
                      <a:noFill/>
                    </a:ln>
                  </pic:spPr>
                </pic:pic>
              </a:graphicData>
            </a:graphic>
          </wp:inline>
        </w:drawing>
      </w:r>
    </w:p>
    <w:p w:rsidR="001F5AFA" w:rsidRPr="00733F36" w:rsidRDefault="001F5AFA" w:rsidP="001F5AFA">
      <w:pPr>
        <w:rPr>
          <w:b/>
          <w:sz w:val="28"/>
          <w:szCs w:val="28"/>
        </w:rPr>
      </w:pPr>
      <w:r w:rsidRPr="00733F36">
        <w:rPr>
          <w:b/>
          <w:sz w:val="40"/>
          <w:szCs w:val="40"/>
          <w:u w:val="single"/>
        </w:rPr>
        <w:lastRenderedPageBreak/>
        <w:t>B3:</w:t>
      </w:r>
      <w:r w:rsidRPr="00733F36">
        <w:rPr>
          <w:sz w:val="36"/>
          <w:szCs w:val="36"/>
        </w:rPr>
        <w:t xml:space="preserve"> </w:t>
      </w:r>
      <w:r w:rsidRPr="00733F36">
        <w:rPr>
          <w:sz w:val="28"/>
          <w:szCs w:val="28"/>
        </w:rPr>
        <w:t>giao diện sau khi đăng nhập.</w:t>
      </w:r>
    </w:p>
    <w:p w:rsidR="001F5AFA" w:rsidRDefault="001F5AFA" w:rsidP="001F5AFA">
      <w:r>
        <w:rPr>
          <w:noProof/>
        </w:rPr>
        <w:drawing>
          <wp:inline distT="0" distB="0" distL="0" distR="0">
            <wp:extent cx="5934075" cy="2047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047875"/>
                    </a:xfrm>
                    <a:prstGeom prst="rect">
                      <a:avLst/>
                    </a:prstGeom>
                    <a:noFill/>
                    <a:ln>
                      <a:noFill/>
                    </a:ln>
                  </pic:spPr>
                </pic:pic>
              </a:graphicData>
            </a:graphic>
          </wp:inline>
        </w:drawing>
      </w:r>
    </w:p>
    <w:p w:rsidR="001F5AFA" w:rsidRPr="00084C60" w:rsidRDefault="001F5AFA" w:rsidP="001F5AFA">
      <w:pPr>
        <w:rPr>
          <w:sz w:val="28"/>
          <w:szCs w:val="28"/>
        </w:rPr>
      </w:pPr>
      <w:r w:rsidRPr="00733F36">
        <w:rPr>
          <w:b/>
          <w:sz w:val="40"/>
          <w:szCs w:val="40"/>
          <w:u w:val="single"/>
        </w:rPr>
        <w:t>B4 :</w:t>
      </w:r>
      <w:r>
        <w:rPr>
          <w:b/>
          <w:sz w:val="40"/>
          <w:szCs w:val="40"/>
          <w:u w:val="single"/>
        </w:rPr>
        <w:t xml:space="preserve"> </w:t>
      </w:r>
      <w:r>
        <w:rPr>
          <w:sz w:val="28"/>
          <w:szCs w:val="28"/>
        </w:rPr>
        <w:t>chọn chức năng Thi, Tuyển sinh</w:t>
      </w:r>
    </w:p>
    <w:p w:rsidR="001F5AFA" w:rsidRDefault="001F5AFA" w:rsidP="001F5AFA">
      <w:pPr>
        <w:rPr>
          <w:b/>
          <w:sz w:val="36"/>
          <w:szCs w:val="36"/>
        </w:rPr>
      </w:pPr>
      <w:r>
        <w:rPr>
          <w:b/>
          <w:noProof/>
          <w:sz w:val="36"/>
          <w:szCs w:val="36"/>
        </w:rPr>
        <w:drawing>
          <wp:inline distT="0" distB="0" distL="0" distR="0">
            <wp:extent cx="5943600" cy="2085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85975"/>
                    </a:xfrm>
                    <a:prstGeom prst="rect">
                      <a:avLst/>
                    </a:prstGeom>
                    <a:noFill/>
                    <a:ln>
                      <a:noFill/>
                    </a:ln>
                  </pic:spPr>
                </pic:pic>
              </a:graphicData>
            </a:graphic>
          </wp:inline>
        </w:drawing>
      </w:r>
    </w:p>
    <w:p w:rsidR="00396C5F" w:rsidRPr="007D78DA" w:rsidRDefault="001F5AFA" w:rsidP="00396C5F">
      <w:pPr>
        <w:rPr>
          <w:sz w:val="40"/>
          <w:szCs w:val="40"/>
        </w:rPr>
      </w:pPr>
      <w:r w:rsidRPr="007D78DA">
        <w:rPr>
          <w:b/>
          <w:sz w:val="40"/>
          <w:szCs w:val="40"/>
          <w:u w:val="single"/>
        </w:rPr>
        <w:t>B5 :</w:t>
      </w:r>
      <w:r w:rsidR="007D78DA">
        <w:rPr>
          <w:b/>
          <w:sz w:val="40"/>
          <w:szCs w:val="40"/>
          <w:u w:val="single"/>
        </w:rPr>
        <w:t xml:space="preserve"> </w:t>
      </w:r>
      <w:r w:rsidR="007D78DA" w:rsidRPr="007D78DA">
        <w:rPr>
          <w:sz w:val="28"/>
          <w:szCs w:val="28"/>
        </w:rPr>
        <w:t>đăng ký dự thi bằng danh sách thí sinh có ở trường</w:t>
      </w:r>
      <w:r w:rsidR="007D78DA">
        <w:rPr>
          <w:sz w:val="28"/>
          <w:szCs w:val="28"/>
        </w:rPr>
        <w:t>.</w:t>
      </w:r>
    </w:p>
    <w:p w:rsidR="001F5AFA" w:rsidRDefault="001F5AFA" w:rsidP="00396C5F">
      <w:pPr>
        <w:rPr>
          <w:sz w:val="24"/>
          <w:szCs w:val="24"/>
        </w:rPr>
      </w:pPr>
      <w:r>
        <w:rPr>
          <w:noProof/>
          <w:sz w:val="24"/>
          <w:szCs w:val="24"/>
        </w:rPr>
        <w:drawing>
          <wp:inline distT="0" distB="0" distL="0" distR="0">
            <wp:extent cx="5943600" cy="2066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p w:rsidR="00E0501F" w:rsidRPr="00396C5F" w:rsidRDefault="00D84307" w:rsidP="00396C5F">
      <w:r w:rsidRPr="00D84307">
        <w:rPr>
          <w:b/>
          <w:sz w:val="36"/>
          <w:szCs w:val="36"/>
          <w:u w:val="single"/>
        </w:rPr>
        <w:lastRenderedPageBreak/>
        <w:t>B6 :</w:t>
      </w:r>
      <w:r>
        <w:t xml:space="preserve"> </w:t>
      </w:r>
      <w:r w:rsidRPr="00D84307">
        <w:rPr>
          <w:b/>
          <w:noProof/>
          <w:color w:val="FF0000"/>
          <w:sz w:val="32"/>
          <w:szCs w:val="32"/>
        </w:rPr>
        <w:t>Đăng ký dự thi làm theo các bước như hình</w:t>
      </w:r>
      <w:bookmarkStart w:id="0" w:name="_GoBack"/>
      <w:r>
        <w:rPr>
          <w:noProof/>
        </w:rPr>
        <w:drawing>
          <wp:inline distT="0" distB="0" distL="0" distR="0">
            <wp:extent cx="5991225" cy="2238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1225" cy="2238375"/>
                    </a:xfrm>
                    <a:prstGeom prst="rect">
                      <a:avLst/>
                    </a:prstGeom>
                    <a:noFill/>
                    <a:ln>
                      <a:noFill/>
                    </a:ln>
                  </pic:spPr>
                </pic:pic>
              </a:graphicData>
            </a:graphic>
          </wp:inline>
        </w:drawing>
      </w:r>
      <w:bookmarkEnd w:id="0"/>
    </w:p>
    <w:sectPr w:rsidR="00E0501F" w:rsidRPr="00396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5F"/>
    <w:rsid w:val="001F5AFA"/>
    <w:rsid w:val="00396C5F"/>
    <w:rsid w:val="007D78DA"/>
    <w:rsid w:val="00D84307"/>
    <w:rsid w:val="00E0501F"/>
    <w:rsid w:val="00E6032F"/>
    <w:rsid w:val="00EC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5F"/>
    <w:rPr>
      <w:rFonts w:ascii="Tahoma" w:eastAsia="Calibri" w:hAnsi="Tahoma" w:cs="Tahoma"/>
      <w:sz w:val="16"/>
      <w:szCs w:val="16"/>
    </w:rPr>
  </w:style>
  <w:style w:type="character" w:styleId="Hyperlink">
    <w:name w:val="Hyperlink"/>
    <w:basedOn w:val="DefaultParagraphFont"/>
    <w:uiPriority w:val="99"/>
    <w:unhideWhenUsed/>
    <w:rsid w:val="00EC25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5F"/>
    <w:rPr>
      <w:rFonts w:ascii="Tahoma" w:eastAsia="Calibri" w:hAnsi="Tahoma" w:cs="Tahoma"/>
      <w:sz w:val="16"/>
      <w:szCs w:val="16"/>
    </w:rPr>
  </w:style>
  <w:style w:type="character" w:styleId="Hyperlink">
    <w:name w:val="Hyperlink"/>
    <w:basedOn w:val="DefaultParagraphFont"/>
    <w:uiPriority w:val="99"/>
    <w:unhideWhenUsed/>
    <w:rsid w:val="00EC2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ttt_ctgd@hcm.edu.vn" TargetMode="External"/><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nhcuong@hcm.edu.vn"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Cuong</cp:lastModifiedBy>
  <cp:revision>3</cp:revision>
  <dcterms:created xsi:type="dcterms:W3CDTF">2015-10-02T12:50:00Z</dcterms:created>
  <dcterms:modified xsi:type="dcterms:W3CDTF">2015-10-02T13:39:00Z</dcterms:modified>
</cp:coreProperties>
</file>